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A34" w:rsidRPr="00C9635F" w:rsidRDefault="00577A34" w:rsidP="00577A34">
      <w:pPr>
        <w:pStyle w:val="11"/>
        <w:spacing w:line="240" w:lineRule="auto"/>
        <w:ind w:firstLine="709"/>
        <w:jc w:val="right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12"/>
        <w:gridCol w:w="4535"/>
      </w:tblGrid>
      <w:tr w:rsidR="00577A34" w:rsidRPr="00552929" w:rsidTr="009365FF">
        <w:tc>
          <w:tcPr>
            <w:tcW w:w="4712" w:type="dxa"/>
          </w:tcPr>
          <w:p w:rsidR="00577A34" w:rsidRPr="00552929" w:rsidRDefault="00577A34" w:rsidP="009365FF">
            <w:pPr>
              <w:tabs>
                <w:tab w:val="left" w:pos="8080"/>
              </w:tabs>
              <w:autoSpaceDE w:val="0"/>
              <w:autoSpaceDN w:val="0"/>
              <w:spacing w:before="80" w:after="0" w:line="221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529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ЦБУ №_______г.__________</w:t>
            </w:r>
          </w:p>
          <w:p w:rsidR="00577A34" w:rsidRPr="00552929" w:rsidRDefault="00577A34" w:rsidP="009365FF">
            <w:pPr>
              <w:tabs>
                <w:tab w:val="left" w:pos="8080"/>
              </w:tabs>
              <w:autoSpaceDE w:val="0"/>
              <w:autoSpaceDN w:val="0"/>
              <w:spacing w:before="80" w:after="0" w:line="221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577A34" w:rsidRPr="00552929" w:rsidRDefault="00577A34" w:rsidP="009365FF">
            <w:pPr>
              <w:tabs>
                <w:tab w:val="left" w:pos="8080"/>
              </w:tabs>
              <w:autoSpaceDE w:val="0"/>
              <w:autoSpaceDN w:val="0"/>
              <w:spacing w:before="80" w:after="0" w:line="221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29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«____»____________20___г.</w:t>
            </w:r>
          </w:p>
        </w:tc>
      </w:tr>
      <w:tr w:rsidR="00577A34" w:rsidRPr="00552929" w:rsidTr="009365FF">
        <w:tc>
          <w:tcPr>
            <w:tcW w:w="4712" w:type="dxa"/>
          </w:tcPr>
          <w:p w:rsidR="00577A34" w:rsidRPr="00552929" w:rsidRDefault="00577A34" w:rsidP="009365FF">
            <w:pPr>
              <w:tabs>
                <w:tab w:val="left" w:pos="8080"/>
              </w:tabs>
              <w:autoSpaceDE w:val="0"/>
              <w:autoSpaceDN w:val="0"/>
              <w:spacing w:before="80" w:after="0" w:line="221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52929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ЗАЯВЛЕНИЕ</w:t>
            </w:r>
            <w:r w:rsidR="009761D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 xml:space="preserve"> №____________</w:t>
            </w:r>
          </w:p>
        </w:tc>
        <w:tc>
          <w:tcPr>
            <w:tcW w:w="4535" w:type="dxa"/>
          </w:tcPr>
          <w:p w:rsidR="00577A34" w:rsidRPr="00552929" w:rsidRDefault="00577A34" w:rsidP="009365FF">
            <w:pPr>
              <w:tabs>
                <w:tab w:val="left" w:pos="8080"/>
              </w:tabs>
              <w:autoSpaceDE w:val="0"/>
              <w:autoSpaceDN w:val="0"/>
              <w:spacing w:before="80" w:after="0" w:line="221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577A34" w:rsidRPr="00552929" w:rsidRDefault="00577A34" w:rsidP="00577A34">
      <w:pPr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2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________________________________________________________, именуемый в дальнейшем «Клиент», в лице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552929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_________________________________________, </w:t>
      </w:r>
      <w:r w:rsidRPr="0055292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предлагает "Приорбанк" ОАО (далее - Банк), с другой стороны, вместе именуемые Стороны, заключить Договор на обслуживание в системе дистанционного банковского обслуживания (далее – «Договор») и соглашается с тем, что:</w:t>
      </w:r>
    </w:p>
    <w:p w:rsidR="00577A34" w:rsidRPr="00552929" w:rsidRDefault="00577A34" w:rsidP="00577A34">
      <w:pPr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2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настоящее Заявление, Общие условия обслуживания юридических лиц и индивидуальных предпринимателей в «Приорбанк» ОАО» (далее – «Условия»), Перечень банковских и иных операций, оказываемых «Приорбанк» ОАО за плату, и величин платы за осуществление операций (далее - Перечень операций и величин плат) в совокупности составляют Договор на обслуживание в системе дистанционного банковского обслуживания.</w:t>
      </w:r>
    </w:p>
    <w:p w:rsidR="00577A34" w:rsidRPr="00552929" w:rsidRDefault="00577A34" w:rsidP="00577A34">
      <w:pPr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A34" w:rsidRPr="00552929" w:rsidRDefault="00577A34" w:rsidP="00577A34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Перечень операций и величин плат размещены в сети Интернет на сайте «Приорбанк» ОАО (далее – «Банк») по адресу www.priorbank.by, а также на информационных стендах Банка.</w:t>
      </w:r>
    </w:p>
    <w:p w:rsidR="00577A34" w:rsidRPr="00552929" w:rsidRDefault="00577A34" w:rsidP="00577A34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составлено в двух экземплярах, имеющих одинаковую юридическую силу и хранящихся у каждой из Сторон. </w:t>
      </w:r>
    </w:p>
    <w:p w:rsidR="00577A34" w:rsidRPr="00552929" w:rsidRDefault="00577A34" w:rsidP="00577A34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считается заключенным с момента подписания Сторонами настоящего Заявления и действует до момента его расторжения.</w:t>
      </w:r>
    </w:p>
    <w:p w:rsidR="00577A34" w:rsidRPr="00552929" w:rsidRDefault="00577A34" w:rsidP="00577A34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является неотъемлемой частью Договора, заключенного Банком и Клиентом.</w:t>
      </w:r>
    </w:p>
    <w:p w:rsidR="00577A34" w:rsidRPr="00552929" w:rsidRDefault="00577A34" w:rsidP="00577A34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A34" w:rsidRPr="00552929" w:rsidRDefault="00577A34" w:rsidP="00577A3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2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Общими условиями обслуживания юридических лиц и индивидуальных предпринимателей в «Приорбанк» ОАО и Перечнем банковских и иных операций, оказываемых "Приорбанк" ОАО за плату, и величин платы за осуществление операций ознакомлен и согласен.</w:t>
      </w:r>
    </w:p>
    <w:p w:rsidR="00577A34" w:rsidRPr="00552929" w:rsidRDefault="00577A34" w:rsidP="00577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29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552929">
        <w:rPr>
          <w:rFonts w:ascii="Times New Roman" w:eastAsia="Times New Roman" w:hAnsi="Times New Roman" w:cs="Times New Roman"/>
          <w:sz w:val="24"/>
          <w:szCs w:val="24"/>
        </w:rPr>
        <w:tab/>
        <w:t>______________ /____________________________</w:t>
      </w:r>
    </w:p>
    <w:p w:rsidR="00577A34" w:rsidRPr="00552929" w:rsidRDefault="00577A34" w:rsidP="00577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29">
        <w:rPr>
          <w:rFonts w:ascii="Times New Roman" w:eastAsia="Times New Roman" w:hAnsi="Times New Roman" w:cs="Times New Roman"/>
          <w:sz w:val="24"/>
          <w:szCs w:val="24"/>
        </w:rPr>
        <w:t>(должность)</w:t>
      </w:r>
      <w:r w:rsidRPr="00552929">
        <w:rPr>
          <w:rFonts w:ascii="Times New Roman" w:eastAsia="Times New Roman" w:hAnsi="Times New Roman" w:cs="Times New Roman"/>
          <w:sz w:val="24"/>
          <w:szCs w:val="24"/>
        </w:rPr>
        <w:tab/>
      </w:r>
      <w:r w:rsidRPr="00552929">
        <w:rPr>
          <w:rFonts w:ascii="Times New Roman" w:eastAsia="Times New Roman" w:hAnsi="Times New Roman" w:cs="Times New Roman"/>
          <w:sz w:val="24"/>
          <w:szCs w:val="24"/>
        </w:rPr>
        <w:tab/>
      </w:r>
      <w:r w:rsidRPr="00552929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552929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552929">
        <w:rPr>
          <w:rFonts w:ascii="Times New Roman" w:eastAsia="Times New Roman" w:hAnsi="Times New Roman" w:cs="Times New Roman"/>
          <w:sz w:val="24"/>
          <w:szCs w:val="24"/>
        </w:rPr>
        <w:t>подпись)</w:t>
      </w:r>
      <w:r w:rsidRPr="00552929">
        <w:rPr>
          <w:rFonts w:ascii="Times New Roman" w:eastAsia="Times New Roman" w:hAnsi="Times New Roman" w:cs="Times New Roman"/>
          <w:sz w:val="24"/>
          <w:szCs w:val="24"/>
        </w:rPr>
        <w:tab/>
      </w:r>
      <w:r w:rsidRPr="00552929">
        <w:rPr>
          <w:rFonts w:ascii="Times New Roman" w:eastAsia="Times New Roman" w:hAnsi="Times New Roman" w:cs="Times New Roman"/>
          <w:sz w:val="24"/>
          <w:szCs w:val="24"/>
        </w:rPr>
        <w:tab/>
        <w:t xml:space="preserve">  (Фамилия И.О.)</w:t>
      </w:r>
    </w:p>
    <w:p w:rsidR="00577A34" w:rsidRPr="00552929" w:rsidRDefault="00577A34" w:rsidP="00577A3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29">
        <w:rPr>
          <w:rFonts w:ascii="Times New Roman" w:eastAsia="Times New Roman" w:hAnsi="Times New Roman" w:cs="Times New Roman"/>
          <w:sz w:val="24"/>
          <w:szCs w:val="24"/>
        </w:rPr>
        <w:tab/>
      </w:r>
      <w:r w:rsidRPr="0055292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7A34" w:rsidRPr="00552929" w:rsidRDefault="00577A34" w:rsidP="00577A3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Клиент</w:t>
      </w:r>
    </w:p>
    <w:p w:rsidR="00577A34" w:rsidRPr="00552929" w:rsidRDefault="00577A34" w:rsidP="00577A3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_______________________________________________________</w:t>
      </w:r>
    </w:p>
    <w:p w:rsidR="00577A34" w:rsidRPr="00552929" w:rsidRDefault="00577A34" w:rsidP="00577A3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УНП: </w:t>
      </w:r>
      <w:r w:rsidRPr="005529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</w:p>
    <w:p w:rsidR="00577A34" w:rsidRPr="00552929" w:rsidRDefault="00577A34" w:rsidP="00577A3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(расчетный) банковский </w:t>
      </w:r>
      <w:proofErr w:type="gramStart"/>
      <w:r w:rsidRPr="0055292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счет:_</w:t>
      </w:r>
      <w:proofErr w:type="gramEnd"/>
      <w:r w:rsidRPr="005529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577A34" w:rsidRPr="00552929" w:rsidRDefault="00577A34" w:rsidP="00577A34">
      <w:pPr>
        <w:spacing w:after="0" w:line="276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577A34" w:rsidRPr="00552929" w:rsidRDefault="00577A34" w:rsidP="00577A34">
      <w:pPr>
        <w:spacing w:after="0" w:line="276" w:lineRule="auto"/>
        <w:rPr>
          <w:rFonts w:ascii="Times New Roman" w:eastAsia="Times New Roman" w:hAnsi="Times New Roman" w:cs="Times New Roman"/>
          <w:i/>
          <w:lang w:eastAsia="ru-RU"/>
        </w:rPr>
      </w:pPr>
      <w:r w:rsidRPr="00552929">
        <w:rPr>
          <w:rFonts w:ascii="Times New Roman" w:eastAsia="Times New Roman" w:hAnsi="Times New Roman" w:cs="Times New Roman"/>
          <w:i/>
          <w:lang w:eastAsia="ru-RU"/>
        </w:rPr>
        <w:t>Заполняется банком</w:t>
      </w:r>
    </w:p>
    <w:p w:rsidR="00577A34" w:rsidRPr="00552929" w:rsidRDefault="00577A34" w:rsidP="00577A3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52929">
        <w:rPr>
          <w:rFonts w:ascii="Times New Roman" w:eastAsia="Times New Roman" w:hAnsi="Times New Roman" w:cs="Times New Roman"/>
          <w:lang w:eastAsia="ru-RU"/>
        </w:rPr>
        <w:t>Дата принятия заявления: «_____» ____________________20____г.</w:t>
      </w:r>
    </w:p>
    <w:p w:rsidR="00577A34" w:rsidRPr="00552929" w:rsidRDefault="00577A34" w:rsidP="00577A3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52929">
        <w:rPr>
          <w:rFonts w:ascii="Times New Roman" w:eastAsia="Times New Roman" w:hAnsi="Times New Roman" w:cs="Times New Roman"/>
          <w:lang w:eastAsia="ru-RU"/>
        </w:rPr>
        <w:t>От имени Банка:</w:t>
      </w:r>
      <w:r w:rsidRPr="00552929">
        <w:rPr>
          <w:rFonts w:ascii="Times New Roman" w:eastAsia="Times New Roman" w:hAnsi="Times New Roman" w:cs="Times New Roman"/>
          <w:lang w:eastAsia="ru-RU"/>
        </w:rPr>
        <w:tab/>
        <w:t>_________________ (____________________________)</w:t>
      </w:r>
    </w:p>
    <w:p w:rsidR="00577A34" w:rsidRPr="00552929" w:rsidRDefault="00577A34" w:rsidP="00577A3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5292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(</w:t>
      </w:r>
      <w:proofErr w:type="gramStart"/>
      <w:r w:rsidRPr="00552929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552929">
        <w:rPr>
          <w:rFonts w:ascii="Times New Roman" w:eastAsia="Times New Roman" w:hAnsi="Times New Roman" w:cs="Times New Roman"/>
          <w:lang w:eastAsia="ru-RU"/>
        </w:rPr>
        <w:t xml:space="preserve">                         (Фамилия И.О.)</w:t>
      </w:r>
    </w:p>
    <w:p w:rsidR="00577A34" w:rsidRPr="00552929" w:rsidRDefault="00577A34" w:rsidP="00577A3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529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929">
        <w:rPr>
          <w:rFonts w:ascii="Times New Roman" w:eastAsia="Times New Roman" w:hAnsi="Times New Roman" w:cs="Times New Roman"/>
          <w:lang w:eastAsia="ru-RU"/>
        </w:rPr>
        <w:tab/>
      </w:r>
      <w:r w:rsidRPr="00552929">
        <w:rPr>
          <w:rFonts w:ascii="Times New Roman" w:eastAsia="Times New Roman" w:hAnsi="Times New Roman" w:cs="Times New Roman"/>
          <w:lang w:eastAsia="ru-RU"/>
        </w:rPr>
        <w:tab/>
      </w:r>
    </w:p>
    <w:p w:rsidR="00577A34" w:rsidRPr="00552929" w:rsidRDefault="00577A34" w:rsidP="00577A34">
      <w:pPr>
        <w:spacing w:after="0" w:line="276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  <w:r w:rsidRPr="00552929"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</w:p>
    <w:p w:rsidR="00577A34" w:rsidRPr="00552929" w:rsidRDefault="00577A34" w:rsidP="00577A3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52929">
        <w:rPr>
          <w:rFonts w:ascii="Times New Roman" w:eastAsia="Times New Roman" w:hAnsi="Times New Roman" w:cs="Times New Roman"/>
          <w:lang w:eastAsia="ru-RU"/>
        </w:rPr>
        <w:tab/>
      </w:r>
      <w:r w:rsidRPr="00552929">
        <w:rPr>
          <w:rFonts w:ascii="Times New Roman" w:eastAsia="Times New Roman" w:hAnsi="Times New Roman" w:cs="Times New Roman"/>
          <w:lang w:eastAsia="ru-RU"/>
        </w:rPr>
        <w:tab/>
      </w:r>
      <w:r w:rsidRPr="00552929">
        <w:rPr>
          <w:rFonts w:ascii="Times New Roman" w:eastAsia="Times New Roman" w:hAnsi="Times New Roman" w:cs="Times New Roman"/>
          <w:lang w:eastAsia="ru-RU"/>
        </w:rPr>
        <w:tab/>
      </w:r>
      <w:r w:rsidRPr="00552929">
        <w:rPr>
          <w:rFonts w:ascii="Times New Roman" w:eastAsia="Times New Roman" w:hAnsi="Times New Roman" w:cs="Times New Roman"/>
          <w:lang w:eastAsia="ru-RU"/>
        </w:rPr>
        <w:tab/>
        <w:t>должность</w:t>
      </w:r>
      <w:r w:rsidRPr="00552929">
        <w:rPr>
          <w:rFonts w:ascii="Times New Roman" w:eastAsia="Times New Roman" w:hAnsi="Times New Roman" w:cs="Times New Roman"/>
          <w:lang w:eastAsia="ru-RU"/>
        </w:rPr>
        <w:tab/>
      </w:r>
    </w:p>
    <w:p w:rsidR="00577A34" w:rsidRPr="00552929" w:rsidRDefault="00577A34" w:rsidP="00577A34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52929">
        <w:rPr>
          <w:rFonts w:ascii="Times New Roman" w:eastAsia="Times New Roman" w:hAnsi="Times New Roman" w:cs="Times New Roman"/>
          <w:lang w:eastAsia="ru-RU"/>
        </w:rPr>
        <w:t>действующий на основани</w:t>
      </w:r>
      <w:r>
        <w:rPr>
          <w:rFonts w:ascii="Times New Roman" w:eastAsia="Times New Roman" w:hAnsi="Times New Roman" w:cs="Times New Roman"/>
          <w:lang w:eastAsia="ru-RU"/>
        </w:rPr>
        <w:t>и доверенности № ____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_ </w:t>
      </w:r>
      <w:r w:rsidRPr="00552929">
        <w:rPr>
          <w:rFonts w:ascii="Times New Roman" w:eastAsia="Times New Roman" w:hAnsi="Times New Roman" w:cs="Times New Roman"/>
          <w:lang w:eastAsia="ru-RU"/>
        </w:rPr>
        <w:t xml:space="preserve"> от</w:t>
      </w:r>
      <w:proofErr w:type="gramEnd"/>
      <w:r w:rsidRPr="00552929">
        <w:rPr>
          <w:rFonts w:ascii="Times New Roman" w:eastAsia="Times New Roman" w:hAnsi="Times New Roman" w:cs="Times New Roman"/>
          <w:lang w:eastAsia="ru-RU"/>
        </w:rPr>
        <w:t xml:space="preserve"> «_____» ____________________20____г.</w:t>
      </w:r>
    </w:p>
    <w:sectPr w:rsidR="00577A34" w:rsidRPr="0055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383" w:rsidRDefault="00167383" w:rsidP="00167383">
      <w:pPr>
        <w:spacing w:after="0" w:line="240" w:lineRule="auto"/>
      </w:pPr>
      <w:r>
        <w:separator/>
      </w:r>
    </w:p>
  </w:endnote>
  <w:endnote w:type="continuationSeparator" w:id="0">
    <w:p w:rsidR="00167383" w:rsidRDefault="00167383" w:rsidP="0016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383" w:rsidRDefault="00167383" w:rsidP="00167383">
      <w:pPr>
        <w:spacing w:after="0" w:line="240" w:lineRule="auto"/>
      </w:pPr>
      <w:r>
        <w:separator/>
      </w:r>
    </w:p>
  </w:footnote>
  <w:footnote w:type="continuationSeparator" w:id="0">
    <w:p w:rsidR="00167383" w:rsidRDefault="00167383" w:rsidP="00167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34"/>
    <w:rsid w:val="000C528C"/>
    <w:rsid w:val="00167383"/>
    <w:rsid w:val="0031232C"/>
    <w:rsid w:val="00544ABA"/>
    <w:rsid w:val="00577A34"/>
    <w:rsid w:val="007037FE"/>
    <w:rsid w:val="009761D8"/>
    <w:rsid w:val="00B2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C8CEDB0-3CB0-44FC-8AF3-6DBB0684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577A34"/>
    <w:pPr>
      <w:widowControl w:val="0"/>
      <w:spacing w:after="0" w:line="280" w:lineRule="auto"/>
      <w:ind w:firstLine="10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Y. Romanyuk</dc:creator>
  <cp:keywords/>
  <dc:description/>
  <cp:lastModifiedBy>Darya Kurilyuk</cp:lastModifiedBy>
  <cp:revision>2</cp:revision>
  <dcterms:created xsi:type="dcterms:W3CDTF">2024-04-23T06:59:00Z</dcterms:created>
  <dcterms:modified xsi:type="dcterms:W3CDTF">2024-04-23T06:59:00Z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e57a90-6108-4204-aaed-3b3c9f63b3e0_Enabled">
    <vt:lpwstr>true</vt:lpwstr>
  </property>
  <property fmtid="{D5CDD505-2E9C-101B-9397-08002B2CF9AE}" pid="3" name="MSIP_Label_d7e57a90-6108-4204-aaed-3b3c9f63b3e0_SetDate">
    <vt:lpwstr>2024-04-23T06:59:09Z</vt:lpwstr>
  </property>
  <property fmtid="{D5CDD505-2E9C-101B-9397-08002B2CF9AE}" pid="4" name="MSIP_Label_d7e57a90-6108-4204-aaed-3b3c9f63b3e0_Method">
    <vt:lpwstr>Privileged</vt:lpwstr>
  </property>
  <property fmtid="{D5CDD505-2E9C-101B-9397-08002B2CF9AE}" pid="5" name="MSIP_Label_d7e57a90-6108-4204-aaed-3b3c9f63b3e0_Name">
    <vt:lpwstr>Internal</vt:lpwstr>
  </property>
  <property fmtid="{D5CDD505-2E9C-101B-9397-08002B2CF9AE}" pid="6" name="MSIP_Label_d7e57a90-6108-4204-aaed-3b3c9f63b3e0_SiteId">
    <vt:lpwstr>7fb60b34-41b3-404e-a93a-ade891745810</vt:lpwstr>
  </property>
  <property fmtid="{D5CDD505-2E9C-101B-9397-08002B2CF9AE}" pid="7" name="MSIP_Label_d7e57a90-6108-4204-aaed-3b3c9f63b3e0_ActionId">
    <vt:lpwstr>5f010214-0c2d-42c1-9c85-dbd9b603bbf1</vt:lpwstr>
  </property>
  <property fmtid="{D5CDD505-2E9C-101B-9397-08002B2CF9AE}" pid="8" name="MSIP_Label_d7e57a90-6108-4204-aaed-3b3c9f63b3e0_ContentBits">
    <vt:lpwstr>0</vt:lpwstr>
  </property>
</Properties>
</file>